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00" w:rsidRDefault="003404AA" w:rsidP="003404AA">
      <w:pPr>
        <w:jc w:val="center"/>
        <w:rPr>
          <w:b/>
        </w:rPr>
      </w:pPr>
      <w:r w:rsidRPr="002C5CD0">
        <w:rPr>
          <w:b/>
          <w:u w:val="none"/>
        </w:rPr>
        <w:t>ПАМ’ЯТКА                                                                                                                              щодо запобігання та врегулювання конфлікту інтересів</w:t>
      </w:r>
      <w:r>
        <w:rPr>
          <w:b/>
          <w:u w:val="none"/>
        </w:rPr>
        <w:t xml:space="preserve"> у осіб, що входять до складу колегіального органу</w:t>
      </w:r>
      <w:r w:rsidR="0057726F" w:rsidRPr="0057726F">
        <w:rPr>
          <w:b/>
          <w:u w:val="none"/>
        </w:rPr>
        <w:t xml:space="preserve"> </w:t>
      </w:r>
    </w:p>
    <w:p w:rsidR="003404AA" w:rsidRPr="004245D5" w:rsidRDefault="00533A7F" w:rsidP="004245D5">
      <w:pPr>
        <w:ind w:firstLine="426"/>
        <w:jc w:val="both"/>
      </w:pPr>
      <w:r>
        <w:rPr>
          <w:szCs w:val="28"/>
          <w:u w:val="none"/>
        </w:rPr>
        <w:t xml:space="preserve">Особа, </w:t>
      </w:r>
      <w:r w:rsidR="003404AA" w:rsidRPr="0057726F">
        <w:rPr>
          <w:szCs w:val="28"/>
          <w:u w:val="none"/>
        </w:rPr>
        <w:t xml:space="preserve">включена до складу колегіального </w:t>
      </w:r>
      <w:r w:rsidR="003404AA" w:rsidRPr="004245D5">
        <w:rPr>
          <w:szCs w:val="28"/>
          <w:u w:val="none"/>
        </w:rPr>
        <w:t>органу</w:t>
      </w:r>
      <w:r w:rsidR="004245D5" w:rsidRPr="004245D5">
        <w:rPr>
          <w:szCs w:val="28"/>
          <w:u w:val="none"/>
        </w:rPr>
        <w:t xml:space="preserve"> </w:t>
      </w:r>
      <w:r w:rsidR="004245D5" w:rsidRPr="004245D5">
        <w:rPr>
          <w:color w:val="333333"/>
          <w:u w:val="none"/>
          <w:shd w:val="clear" w:color="auto" w:fill="FFFFFF"/>
        </w:rPr>
        <w:t>(комітету, комісії, колегії тощо)</w:t>
      </w:r>
      <w:r w:rsidR="003404AA" w:rsidRPr="0057726F">
        <w:rPr>
          <w:szCs w:val="28"/>
          <w:u w:val="none"/>
        </w:rPr>
        <w:t xml:space="preserve">, не може брати участі у розгляді, підготовці та прийнятті рішень, виконувати інші повноваження у питаннях, щодо яких у неї наявний реальний чи потенційний конфлікт інтересів. </w:t>
      </w:r>
      <w:bookmarkStart w:id="0" w:name="_GoBack"/>
      <w:bookmarkEnd w:id="0"/>
    </w:p>
    <w:p w:rsidR="003404AA" w:rsidRPr="0057726F" w:rsidRDefault="003404AA" w:rsidP="003404AA">
      <w:pPr>
        <w:ind w:firstLine="426"/>
        <w:jc w:val="both"/>
        <w:rPr>
          <w:szCs w:val="28"/>
          <w:u w:val="none"/>
        </w:rPr>
      </w:pPr>
      <w:r w:rsidRPr="0057726F">
        <w:rPr>
          <w:szCs w:val="28"/>
          <w:u w:val="none"/>
        </w:rPr>
        <w:t xml:space="preserve">У разі виникнення конфлікту інтересів під час засідання члену колегіального органу слід керуватися правилами, визначеними частиною 2 статті 35¹ ЗУ «Про запобігання корупції», а саме: заявити про наявний у нього конфлікт інтересів та не брати участі у прийнятті рішення цим органом. </w:t>
      </w:r>
    </w:p>
    <w:p w:rsidR="003404AA" w:rsidRPr="0057726F" w:rsidRDefault="003404AA" w:rsidP="003404AA">
      <w:pPr>
        <w:ind w:firstLine="426"/>
        <w:jc w:val="both"/>
        <w:rPr>
          <w:szCs w:val="28"/>
          <w:u w:val="none"/>
        </w:rPr>
      </w:pPr>
      <w:r w:rsidRPr="0057726F">
        <w:rPr>
          <w:szCs w:val="28"/>
          <w:u w:val="none"/>
        </w:rPr>
        <w:t>Про конфлікт інтересів члена колегіального органу може заявити будь-яка інша особа з його складу або учасник засідання, якого безпосередньо стосує</w:t>
      </w:r>
      <w:r w:rsidR="001E7430">
        <w:rPr>
          <w:szCs w:val="28"/>
          <w:u w:val="none"/>
        </w:rPr>
        <w:t>ться питання, що розглядається.</w:t>
      </w:r>
    </w:p>
    <w:p w:rsidR="003404AA" w:rsidRPr="0057726F" w:rsidRDefault="001E7430" w:rsidP="003404AA">
      <w:pPr>
        <w:ind w:firstLine="426"/>
        <w:jc w:val="both"/>
        <w:rPr>
          <w:szCs w:val="28"/>
          <w:u w:val="none"/>
        </w:rPr>
      </w:pPr>
      <w:r>
        <w:rPr>
          <w:szCs w:val="28"/>
          <w:u w:val="none"/>
        </w:rPr>
        <w:t>О</w:t>
      </w:r>
      <w:r w:rsidR="003404AA" w:rsidRPr="0057726F">
        <w:rPr>
          <w:szCs w:val="28"/>
          <w:u w:val="none"/>
        </w:rPr>
        <w:t>голошення про конфлікт інтересів здійснюється під час засідання колегіального органу, до початку розгляду питання, у вирішенні якого в члена колегіаль</w:t>
      </w:r>
      <w:r w:rsidR="00EF527E">
        <w:rPr>
          <w:szCs w:val="28"/>
          <w:u w:val="none"/>
        </w:rPr>
        <w:t>ного органу є приватний інтерес.</w:t>
      </w:r>
    </w:p>
    <w:p w:rsidR="003404AA" w:rsidRPr="0057726F" w:rsidRDefault="001E7430" w:rsidP="003404AA">
      <w:pPr>
        <w:ind w:firstLine="426"/>
        <w:jc w:val="both"/>
        <w:rPr>
          <w:szCs w:val="28"/>
          <w:u w:val="none"/>
        </w:rPr>
      </w:pPr>
      <w:r>
        <w:rPr>
          <w:szCs w:val="28"/>
          <w:u w:val="none"/>
        </w:rPr>
        <w:t>П</w:t>
      </w:r>
      <w:r w:rsidR="003404AA" w:rsidRPr="0057726F">
        <w:rPr>
          <w:szCs w:val="28"/>
          <w:u w:val="none"/>
        </w:rPr>
        <w:t>овідомлення про конфлікт інтересів члена колегіального органу заноситься до протоколу засідання ць</w:t>
      </w:r>
      <w:r w:rsidR="005E7B4D" w:rsidRPr="0057726F">
        <w:rPr>
          <w:szCs w:val="28"/>
          <w:u w:val="none"/>
        </w:rPr>
        <w:t>ого органу (стисло викладається</w:t>
      </w:r>
      <w:r w:rsidR="003404AA" w:rsidRPr="0057726F">
        <w:rPr>
          <w:szCs w:val="28"/>
          <w:u w:val="none"/>
        </w:rPr>
        <w:t xml:space="preserve"> ситуаці</w:t>
      </w:r>
      <w:r w:rsidR="005E7B4D" w:rsidRPr="0057726F">
        <w:rPr>
          <w:szCs w:val="28"/>
          <w:u w:val="none"/>
        </w:rPr>
        <w:t>я</w:t>
      </w:r>
      <w:r w:rsidR="003404AA" w:rsidRPr="0057726F">
        <w:rPr>
          <w:szCs w:val="28"/>
          <w:u w:val="none"/>
        </w:rPr>
        <w:t xml:space="preserve">, в якій виник реальний/потенційний конфлікт інтересів, зміст приватного інтересу, службові повноваження, під час виконання яких приватний інтерес впливає (може вплинути) на об’єктивність та неупередженість прийняття рішень, вчинення дій). </w:t>
      </w:r>
    </w:p>
    <w:p w:rsidR="003404AA" w:rsidRPr="0057726F" w:rsidRDefault="003404AA" w:rsidP="003404AA">
      <w:pPr>
        <w:ind w:firstLine="426"/>
        <w:jc w:val="both"/>
        <w:rPr>
          <w:szCs w:val="28"/>
          <w:u w:val="none"/>
        </w:rPr>
      </w:pPr>
      <w:r w:rsidRPr="0057726F">
        <w:rPr>
          <w:color w:val="000000" w:themeColor="text1"/>
          <w:szCs w:val="28"/>
          <w:u w:val="none"/>
          <w:shd w:val="clear" w:color="auto" w:fill="FFFFFF"/>
        </w:rPr>
        <w:t>Якщо особа дізнається про конфлікт інтересів безпосередньо перед голосуванням за те чи інше питання, вирішення якого і зумовлює такий конфлікт інтересів, вона невідкладно повідомляє про це колегіальний орган і надалі не бере участі в голосуванні.</w:t>
      </w:r>
    </w:p>
    <w:p w:rsidR="003404AA" w:rsidRPr="0057726F" w:rsidRDefault="003404AA" w:rsidP="003404AA">
      <w:pPr>
        <w:ind w:firstLine="426"/>
        <w:jc w:val="both"/>
        <w:rPr>
          <w:szCs w:val="28"/>
          <w:u w:val="none"/>
        </w:rPr>
      </w:pPr>
      <w:r w:rsidRPr="0057726F">
        <w:rPr>
          <w:szCs w:val="28"/>
          <w:u w:val="none"/>
        </w:rPr>
        <w:t>Якщо неучасть особи у прийнятті рішення призведе до втрати правомочності колегіального органу, особа, у якої наявний конфлікт інтересів, бере участь у прийнятті колегіальним органом рішення (у зв’язку з яким виник конфлікт інтересів) під зовнішнім контролем. Рішення про здійснення зовнішнього контролю приймається відповідним колегіальним органом.</w:t>
      </w:r>
    </w:p>
    <w:p w:rsidR="003404AA" w:rsidRPr="0057726F" w:rsidRDefault="003404AA" w:rsidP="003404AA">
      <w:pPr>
        <w:rPr>
          <w:szCs w:val="28"/>
          <w:u w:val="none"/>
        </w:rPr>
      </w:pPr>
    </w:p>
    <w:sectPr w:rsidR="003404AA" w:rsidRPr="005772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AA"/>
    <w:rsid w:val="000F04BB"/>
    <w:rsid w:val="001E7430"/>
    <w:rsid w:val="003404AA"/>
    <w:rsid w:val="003836E3"/>
    <w:rsid w:val="004245D5"/>
    <w:rsid w:val="00533A7F"/>
    <w:rsid w:val="0057726F"/>
    <w:rsid w:val="00584D00"/>
    <w:rsid w:val="005E7B4D"/>
    <w:rsid w:val="00AC6394"/>
    <w:rsid w:val="00E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u w:val="single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1348</Words>
  <Characters>769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HP4540s</dc:creator>
  <cp:lastModifiedBy>HP4540s</cp:lastModifiedBy>
  <cp:revision>11</cp:revision>
  <dcterms:created xsi:type="dcterms:W3CDTF">2023-09-11T08:37:00Z</dcterms:created>
  <dcterms:modified xsi:type="dcterms:W3CDTF">2023-09-27T06:54:00Z</dcterms:modified>
</cp:coreProperties>
</file>